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3F201" w14:textId="77777777"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14:paraId="4687EB1A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14:paraId="67531D02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7A8CCA63" w14:textId="77777777"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14:paraId="063D310E" w14:textId="77777777"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="00D61F53" w:rsidRPr="00452BD5">
        <w:rPr>
          <w:b/>
          <w:i/>
          <w:iCs/>
        </w:rPr>
        <w:t xml:space="preserve">___________ </w:t>
      </w:r>
      <w:r w:rsidR="00D61F53" w:rsidRPr="00452BD5">
        <w:rPr>
          <w:i/>
          <w:iCs/>
        </w:rPr>
        <w:t>(uneti broj nabavke)</w:t>
      </w:r>
    </w:p>
    <w:p w14:paraId="748F8793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41511A06" w14:textId="77777777"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14:paraId="5F602953" w14:textId="77777777"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kancelarije koja izdaje garanciju]</w:t>
      </w:r>
    </w:p>
    <w:p w14:paraId="071E4A7E" w14:textId="33C23417" w:rsidR="008A29B8" w:rsidRDefault="00C452C3" w:rsidP="00C452C3">
      <w:pPr>
        <w:spacing w:after="200"/>
        <w:rPr>
          <w:b/>
        </w:rPr>
      </w:pPr>
      <w:r w:rsidRPr="00452BD5">
        <w:rPr>
          <w:b/>
        </w:rPr>
        <w:t>Korisnik:</w:t>
      </w:r>
      <w:r w:rsidRPr="00452BD5">
        <w:t xml:space="preserve"> </w:t>
      </w:r>
      <w:r w:rsidR="001D7F6A">
        <w:rPr>
          <w:b/>
          <w:lang w:val="sr-Latn-RS"/>
        </w:rPr>
        <w:t xml:space="preserve">Opština Beočin, Svetosavska 25, 21300 Beočin, </w:t>
      </w:r>
      <w:proofErr w:type="spellStart"/>
      <w:r w:rsidR="001D7F6A">
        <w:rPr>
          <w:b/>
          <w:lang w:val="sr-Latn-RS"/>
        </w:rPr>
        <w:t>PIB</w:t>
      </w:r>
      <w:proofErr w:type="spellEnd"/>
      <w:r w:rsidR="001D7F6A">
        <w:rPr>
          <w:b/>
          <w:lang w:val="sr-Latn-RS"/>
        </w:rPr>
        <w:t xml:space="preserve"> 101619734, MB 08439940</w:t>
      </w:r>
    </w:p>
    <w:p w14:paraId="301C887C" w14:textId="77777777"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14:paraId="51ACC62D" w14:textId="77777777"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14:paraId="6C3B90F9" w14:textId="77777777"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14:paraId="44359E7D" w14:textId="77777777"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1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14:paraId="580DE8F7" w14:textId="77777777"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2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</w:t>
      </w:r>
      <w:r w:rsidRPr="00452BD5">
        <w:t xml:space="preserve"> </w:t>
      </w:r>
      <w:r w:rsidRPr="00452BD5">
        <w:rPr>
          <w:i/>
        </w:rPr>
        <w:t>[unesite godinu]</w:t>
      </w:r>
      <w:r w:rsidRPr="00452BD5">
        <w:t xml:space="preserve"> i svako potraživanje za plaćanjem prema istoj mora da se podnese kod nas, u ovoj kancelariji, na ili pre toga datuma.</w:t>
      </w:r>
    </w:p>
    <w:p w14:paraId="28AF377B" w14:textId="77777777"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14:paraId="64F024CD" w14:textId="77777777"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14:paraId="6BC0B25F" w14:textId="77777777" w:rsidR="00C452C3" w:rsidRPr="00452BD5" w:rsidRDefault="00C452C3" w:rsidP="00C452C3">
      <w:r w:rsidRPr="00452BD5">
        <w:rPr>
          <w:i/>
        </w:rPr>
        <w:t>[potpisi ovlašćenog predstavnika banke i dobavljača]</w:t>
      </w:r>
      <w:r w:rsidRPr="00452BD5">
        <w:t xml:space="preserve"> </w:t>
      </w:r>
    </w:p>
    <w:p w14:paraId="5A87E7E9" w14:textId="77777777"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14:paraId="2AD8CA29" w14:textId="77777777"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14:paraId="59D04BAD" w14:textId="77777777"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14:paraId="26F42250" w14:textId="77777777"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14:paraId="7ED51134" w14:textId="77777777" w:rsidR="00C452C3" w:rsidRPr="00452BD5" w:rsidRDefault="00C452C3" w:rsidP="00C452C3">
      <w:pPr>
        <w:suppressAutoHyphens/>
      </w:pPr>
    </w:p>
    <w:p w14:paraId="4F01F64B" w14:textId="77777777"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14:paraId="19528592" w14:textId="77777777"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14:paraId="0DDB0237" w14:textId="77777777" w:rsidR="00C452C3" w:rsidRPr="00452BD5" w:rsidRDefault="00C452C3" w:rsidP="00C452C3">
      <w:pPr>
        <w:jc w:val="right"/>
      </w:pPr>
    </w:p>
    <w:p w14:paraId="25F0B918" w14:textId="77777777" w:rsidR="00C452C3" w:rsidRPr="00452BD5" w:rsidRDefault="00C452C3" w:rsidP="00C452C3">
      <w:pPr>
        <w:rPr>
          <w:i/>
          <w:iCs/>
        </w:rPr>
      </w:pPr>
    </w:p>
    <w:p w14:paraId="1EF9A1A4" w14:textId="77777777"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14:paraId="69BAD4D6" w14:textId="32C477A0"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>Korisnik:</w:t>
      </w:r>
      <w:r w:rsidR="005327DC" w:rsidRPr="00452BD5">
        <w:t xml:space="preserve"> </w:t>
      </w:r>
      <w:r w:rsidR="001D7F6A">
        <w:rPr>
          <w:b/>
          <w:lang w:val="sr-Latn-RS"/>
        </w:rPr>
        <w:t xml:space="preserve">Opština Beočin, Svetosavska 25, 21300 Beočin, </w:t>
      </w:r>
      <w:proofErr w:type="spellStart"/>
      <w:r w:rsidR="001D7F6A">
        <w:rPr>
          <w:b/>
          <w:lang w:val="sr-Latn-RS"/>
        </w:rPr>
        <w:t>PIB</w:t>
      </w:r>
      <w:proofErr w:type="spellEnd"/>
      <w:r w:rsidR="001D7F6A">
        <w:rPr>
          <w:b/>
          <w:lang w:val="sr-Latn-RS"/>
        </w:rPr>
        <w:t xml:space="preserve"> 101619734, MB 08439940</w:t>
      </w:r>
      <w:bookmarkStart w:id="5" w:name="_GoBack"/>
      <w:bookmarkEnd w:id="5"/>
    </w:p>
    <w:p w14:paraId="3F8401CA" w14:textId="77777777"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14:paraId="46457960" w14:textId="77777777"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14:paraId="724E2D4A" w14:textId="77777777"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14:paraId="3C2C72C8" w14:textId="77777777"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3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14:paraId="103C4916" w14:textId="77777777"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14:paraId="73CC9014" w14:textId="77777777"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4"/>
      </w:r>
      <w:r w:rsidRPr="00452BD5">
        <w:rPr>
          <w:i/>
        </w:rPr>
        <w:t>unesite datum].</w:t>
      </w:r>
    </w:p>
    <w:p w14:paraId="09C04D39" w14:textId="77777777"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14:paraId="315F4439" w14:textId="77777777"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14:paraId="2EC9013F" w14:textId="77777777"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14:paraId="70418CC0" w14:textId="77777777" w:rsidR="002762D8" w:rsidRPr="00452BD5" w:rsidRDefault="002762D8" w:rsidP="00C452C3">
      <w:pPr>
        <w:spacing w:after="200"/>
      </w:pPr>
    </w:p>
    <w:p w14:paraId="1DC18ACD" w14:textId="77777777"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57A0B" w14:textId="77777777" w:rsidR="006F5A95" w:rsidRDefault="006F5A95" w:rsidP="00C452C3">
      <w:r>
        <w:separator/>
      </w:r>
    </w:p>
  </w:endnote>
  <w:endnote w:type="continuationSeparator" w:id="0">
    <w:p w14:paraId="7C8D1C1B" w14:textId="77777777" w:rsidR="006F5A95" w:rsidRDefault="006F5A95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55B13" w14:textId="77777777" w:rsidR="006F5A95" w:rsidRDefault="006F5A95" w:rsidP="00C452C3">
      <w:r>
        <w:separator/>
      </w:r>
    </w:p>
  </w:footnote>
  <w:footnote w:type="continuationSeparator" w:id="0">
    <w:p w14:paraId="0D96256D" w14:textId="77777777" w:rsidR="006F5A95" w:rsidRDefault="006F5A95" w:rsidP="00C452C3">
      <w:r>
        <w:continuationSeparator/>
      </w:r>
    </w:p>
  </w:footnote>
  <w:footnote w:id="1">
    <w:p w14:paraId="4C970910" w14:textId="77777777"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 xml:space="preserve"> </w:t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2">
    <w:p w14:paraId="59438FAA" w14:textId="77777777" w:rsidR="00AA6AC7" w:rsidRDefault="00AA6A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94798">
        <w:t xml:space="preserve">     </w:t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3">
    <w:p w14:paraId="0FEB5955" w14:textId="77777777"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4">
    <w:p w14:paraId="52CECCEC" w14:textId="77777777" w:rsidR="00694798" w:rsidRDefault="00694798">
      <w:pPr>
        <w:pStyle w:val="FootnoteText"/>
      </w:pPr>
      <w:r>
        <w:rPr>
          <w:rStyle w:val="FootnoteReference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D7F6A"/>
    <w:rsid w:val="001E1529"/>
    <w:rsid w:val="00200096"/>
    <w:rsid w:val="0021677A"/>
    <w:rsid w:val="00243511"/>
    <w:rsid w:val="002762D8"/>
    <w:rsid w:val="00277929"/>
    <w:rsid w:val="002B6027"/>
    <w:rsid w:val="002B715F"/>
    <w:rsid w:val="00326D80"/>
    <w:rsid w:val="003573E3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81469"/>
    <w:rsid w:val="006250CA"/>
    <w:rsid w:val="00637E3F"/>
    <w:rsid w:val="0066544C"/>
    <w:rsid w:val="00694798"/>
    <w:rsid w:val="006A024D"/>
    <w:rsid w:val="006B49A0"/>
    <w:rsid w:val="006C612D"/>
    <w:rsid w:val="006F5A95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B601F"/>
    <w:rsid w:val="008C6D32"/>
    <w:rsid w:val="008D4649"/>
    <w:rsid w:val="009545B7"/>
    <w:rsid w:val="009A5F40"/>
    <w:rsid w:val="009C276A"/>
    <w:rsid w:val="00A41758"/>
    <w:rsid w:val="00A83DE7"/>
    <w:rsid w:val="00AA6AC7"/>
    <w:rsid w:val="00AB627D"/>
    <w:rsid w:val="00AD26BF"/>
    <w:rsid w:val="00AD775C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82D2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3320D-5C02-5D4F-9826-DE217BD6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</cp:lastModifiedBy>
  <cp:revision>2</cp:revision>
  <dcterms:created xsi:type="dcterms:W3CDTF">2018-12-14T10:57:00Z</dcterms:created>
  <dcterms:modified xsi:type="dcterms:W3CDTF">2018-12-14T10:57:00Z</dcterms:modified>
</cp:coreProperties>
</file>