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120"/>
        <w:jc w:val="center"/>
        <w:rPr/>
      </w:pPr>
      <w:r>
        <w:rPr/>
      </w:r>
    </w:p>
    <w:p>
      <w:pPr>
        <w:pStyle w:val="Normal"/>
        <w:spacing w:before="120" w:after="120"/>
        <w:rPr>
          <w:i/>
          <w:i/>
        </w:rPr>
      </w:pPr>
      <w:r>
        <w:rPr>
          <w:i/>
        </w:rPr>
        <w:t>[Banka popunjava ovaj obrazac garancije banke u skladu sa uputstvima datim u daljem tekstu.]</w:t>
      </w:r>
    </w:p>
    <w:p>
      <w:pPr>
        <w:pStyle w:val="Normal"/>
        <w:spacing w:before="120" w:after="120"/>
        <w:rPr>
          <w:i/>
          <w:i/>
        </w:rPr>
      </w:pPr>
      <w:r>
        <w:rPr>
          <w:i/>
        </w:rPr>
      </w:r>
    </w:p>
    <w:p>
      <w:pPr>
        <w:pStyle w:val="Normal"/>
        <w:spacing w:before="120" w:after="120"/>
        <w:rPr/>
      </w:pPr>
      <w:r>
        <w:rPr>
          <w:i/>
        </w:rPr>
        <w:t xml:space="preserve"> </w:t>
      </w:r>
      <w:r>
        <w:rPr>
          <w:i/>
        </w:rPr>
        <w:t>[Naziv banke, sa adresom filijale ili kancelarije koja izdaje garanciju]</w:t>
      </w:r>
    </w:p>
    <w:p>
      <w:pPr>
        <w:pStyle w:val="NormalWeb"/>
        <w:spacing w:beforeAutospacing="0" w:before="120" w:afterAutospacing="0" w:after="120"/>
        <w:jc w:val="both"/>
        <w:rPr/>
      </w:pPr>
      <w:r>
        <w:rPr>
          <w:rFonts w:ascii="Times New Roman" w:hAnsi="Times New Roman"/>
          <w:b/>
        </w:rPr>
        <w:t>Korisnik: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i w:val="false"/>
          <w:iCs w:val="false"/>
        </w:rPr>
        <w:t>Op</w:t>
      </w:r>
      <w:r>
        <w:rPr>
          <w:rFonts w:ascii="Times New Roman" w:hAnsi="Times New Roman"/>
          <w:b/>
          <w:bCs/>
          <w:i w:val="false"/>
          <w:iCs w:val="false"/>
          <w:lang w:val="sr-Latn-RS"/>
        </w:rPr>
        <w:t>ština Beočin, Svetosvaska 25, 21300 Beočin</w:t>
      </w:r>
      <w:r>
        <w:rPr>
          <w:rFonts w:cs="Times New Roman" w:ascii="Times New Roman" w:hAnsi="Times New Roman"/>
          <w:b/>
          <w:bCs/>
          <w:i w:val="false"/>
          <w:iCs w:val="false"/>
        </w:rPr>
        <w:t xml:space="preserve">, PIB </w:t>
      </w:r>
      <w:r>
        <w:rPr>
          <w:rFonts w:cs="Times New Roman" w:ascii="Times New Roman" w:hAnsi="Times New Roman"/>
          <w:b/>
          <w:bCs/>
          <w:i w:val="false"/>
          <w:iCs w:val="false"/>
          <w:lang w:val="sr-Latn-RS"/>
        </w:rPr>
        <w:t>101619734</w:t>
      </w:r>
      <w:r>
        <w:rPr>
          <w:rFonts w:cs="Times New Roman" w:ascii="Times New Roman" w:hAnsi="Times New Roman"/>
          <w:b/>
          <w:bCs/>
          <w:i w:val="false"/>
          <w:iCs w:val="false"/>
        </w:rPr>
        <w:t xml:space="preserve"> i Matični broj </w:t>
      </w:r>
      <w:r>
        <w:rPr>
          <w:rFonts w:cs="Times New Roman" w:ascii="Times New Roman" w:hAnsi="Times New Roman"/>
          <w:b/>
          <w:bCs/>
          <w:i w:val="false"/>
          <w:iCs w:val="false"/>
          <w:lang w:val="sr-Latn-RS"/>
        </w:rPr>
        <w:t>08439940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Datum:</w:t>
      </w:r>
      <w:r>
        <w:rPr>
          <w:rFonts w:ascii="Times New Roman" w:hAnsi="Times New Roman"/>
        </w:rPr>
        <w:tab/>
        <w:t>________________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GARANCIJA PONUDE br.:</w:t>
      </w:r>
      <w:r>
        <w:rPr>
          <w:rFonts w:ascii="Times New Roman" w:hAnsi="Times New Roman"/>
        </w:rPr>
        <w:tab/>
        <w:t>_________________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Obavešteni smo da vam je </w:t>
      </w:r>
      <w:r>
        <w:rPr>
          <w:rFonts w:ascii="Times New Roman" w:hAnsi="Times New Roman"/>
          <w:i/>
        </w:rPr>
        <w:t>[naziv ponuđača]</w:t>
      </w:r>
      <w:r>
        <w:rPr>
          <w:rFonts w:ascii="Times New Roman" w:hAnsi="Times New Roman"/>
        </w:rPr>
        <w:t xml:space="preserve"> (u daljem tekstu „N</w:t>
      </w:r>
      <w:r>
        <w:rPr>
          <w:rFonts w:ascii="Times New Roman" w:hAnsi="Times New Roman"/>
          <w:lang w:val="sr-RS"/>
        </w:rPr>
        <w:t>alogodavac</w:t>
      </w:r>
      <w:r>
        <w:rPr>
          <w:rFonts w:ascii="Times New Roman" w:hAnsi="Times New Roman"/>
        </w:rPr>
        <w:t xml:space="preserve">“) podneo svoju ponudu </w:t>
      </w:r>
      <w:r>
        <w:rPr>
          <w:rFonts w:ascii="Times New Roman" w:hAnsi="Times New Roman"/>
          <w:lang w:val="sr-RS"/>
        </w:rPr>
        <w:t xml:space="preserve">br. </w:t>
      </w:r>
      <w:r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  <w:lang w:val="sr-RS"/>
        </w:rPr>
        <w:t>broj ponude</w:t>
      </w:r>
      <w:r>
        <w:rPr>
          <w:rFonts w:ascii="Times New Roman" w:hAnsi="Times New Roman"/>
          <w:i/>
        </w:rPr>
        <w:t>]</w:t>
      </w:r>
      <w:r>
        <w:rPr>
          <w:rFonts w:ascii="Times New Roman" w:hAnsi="Times New Roman"/>
          <w:i/>
          <w:lang w:val="sr-RS"/>
        </w:rPr>
        <w:t xml:space="preserve"> </w:t>
      </w:r>
      <w:r>
        <w:rPr>
          <w:rFonts w:ascii="Times New Roman" w:hAnsi="Times New Roman"/>
          <w:lang w:val="sr-RS"/>
        </w:rPr>
        <w:t xml:space="preserve">od </w:t>
      </w:r>
      <w:r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  <w:lang w:val="sr-RS"/>
        </w:rPr>
        <w:t>datum ponude</w:t>
      </w:r>
      <w:r>
        <w:rPr>
          <w:rFonts w:ascii="Times New Roman" w:hAnsi="Times New Roman"/>
          <w:i/>
        </w:rPr>
        <w:t>]</w:t>
      </w:r>
      <w:r>
        <w:rPr>
          <w:rFonts w:ascii="Times New Roman" w:hAnsi="Times New Roman"/>
        </w:rPr>
        <w:t xml:space="preserve"> (u daljem tekstu „ponuda“) za izvršenje </w:t>
      </w:r>
      <w:r>
        <w:rPr>
          <w:rFonts w:ascii="Times New Roman" w:hAnsi="Times New Roman"/>
          <w:i/>
        </w:rPr>
        <w:t>[naziv ugovora]</w:t>
      </w:r>
      <w:r>
        <w:rPr>
          <w:rFonts w:ascii="Times New Roman" w:hAnsi="Times New Roman"/>
        </w:rPr>
        <w:t xml:space="preserve"> pod Pozivom za podnošenje ponuda br. </w:t>
      </w:r>
      <w:r>
        <w:rPr>
          <w:rFonts w:ascii="Times New Roman" w:hAnsi="Times New Roman"/>
          <w:i/>
        </w:rPr>
        <w:t>[PPP broj]</w:t>
      </w:r>
      <w:r>
        <w:rPr>
          <w:rFonts w:ascii="Times New Roman" w:hAnsi="Times New Roman"/>
        </w:rPr>
        <w:t xml:space="preserve"> ( „PPP”). 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Pored toga, razumemo da, u skladu sa vašim uslovima, ponuda mora da bude potkrepljena garancijom ponude.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Po zahtevu N</w:t>
      </w:r>
      <w:r>
        <w:rPr>
          <w:rFonts w:ascii="Times New Roman" w:hAnsi="Times New Roman"/>
          <w:lang w:val="sr-RS"/>
        </w:rPr>
        <w:t>alogod</w:t>
      </w:r>
      <w:r>
        <w:rPr>
          <w:rFonts w:ascii="Times New Roman" w:hAnsi="Times New Roman"/>
        </w:rPr>
        <w:t xml:space="preserve">avca, mi </w:t>
      </w:r>
      <w:r>
        <w:rPr>
          <w:rFonts w:ascii="Times New Roman" w:hAnsi="Times New Roman"/>
          <w:i/>
        </w:rPr>
        <w:t xml:space="preserve">[naziv banke] </w:t>
      </w:r>
      <w:r>
        <w:rPr>
          <w:rFonts w:ascii="Times New Roman" w:hAnsi="Times New Roman"/>
        </w:rPr>
        <w:t>ovim neopozivo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preuzimamo plaćanje svakog ili svih iznosa koji ne prelaze ukupan iznos od </w:t>
      </w:r>
      <w:r>
        <w:rPr>
          <w:rFonts w:ascii="Times New Roman" w:hAnsi="Times New Roman"/>
          <w:i/>
        </w:rPr>
        <w:t xml:space="preserve">[iznos brojkama]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[iznos slovima]</w:t>
      </w:r>
      <w:r>
        <w:rPr>
          <w:rFonts w:ascii="Times New Roman" w:hAnsi="Times New Roman"/>
        </w:rPr>
        <w:t>) nakon što primimo od strane Korisnika prvi zahtev pisanim putem, praćen pisanom izjavom u kojoj se navodi da je Nalogodavac prekršio svoju obavezu(e) u odnosu na uslove nadmetanja, zato što je N</w:t>
      </w:r>
      <w:r>
        <w:rPr>
          <w:rFonts w:ascii="Times New Roman" w:hAnsi="Times New Roman"/>
          <w:lang w:val="sr-RS"/>
        </w:rPr>
        <w:t>alogodavac</w:t>
      </w:r>
      <w:r>
        <w:rPr>
          <w:rFonts w:ascii="Times New Roman" w:hAnsi="Times New Roman"/>
        </w:rPr>
        <w:t>:</w:t>
      </w:r>
    </w:p>
    <w:p>
      <w:pPr>
        <w:pStyle w:val="NormalWeb"/>
        <w:spacing w:beforeAutospacing="0" w:before="120" w:afterAutospacing="0" w:after="120"/>
        <w:ind w:left="540" w:hanging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(a)</w:t>
        <w:tab/>
        <w:t>povukao svoju ponudu za vreme perioda važnosti ponude kojeg je N</w:t>
      </w:r>
      <w:r>
        <w:rPr>
          <w:rFonts w:ascii="Times New Roman" w:hAnsi="Times New Roman"/>
          <w:lang w:val="sr-RS"/>
        </w:rPr>
        <w:t>alogodavac</w:t>
      </w:r>
      <w:r>
        <w:rPr>
          <w:rFonts w:ascii="Times New Roman" w:hAnsi="Times New Roman"/>
        </w:rPr>
        <w:t xml:space="preserve"> naznačio u Obrascu za ponudu; ili</w:t>
      </w:r>
    </w:p>
    <w:p>
      <w:pPr>
        <w:pStyle w:val="NormalWeb"/>
        <w:spacing w:beforeAutospacing="0" w:before="120" w:afterAutospacing="0" w:after="120"/>
        <w:ind w:left="540" w:hanging="540"/>
        <w:jc w:val="both"/>
        <w:rPr/>
      </w:pPr>
      <w:r>
        <w:rPr>
          <w:rFonts w:ascii="Times New Roman" w:hAnsi="Times New Roman"/>
        </w:rPr>
        <w:t>(b)</w:t>
        <w:tab/>
        <w:t>nakon što je dobio obaveštenje o prihvatanju njegove ponude od strane Korisnika za vreme perioda važnosti ponude, (i) nije uspeo ili je odbio da zaključi ugovor; ili (ii) nije uspeo ili je odbio da pribavi garanciju za dobro izvršenje posla ili garanciju za povraćaj avansa(ukoliko se ona traži), u skladu sa uputstvima ponuđaču</w:t>
      </w:r>
      <w:r>
        <w:rPr>
          <w:rFonts w:ascii="Times New Roman" w:hAnsi="Times New Roman"/>
          <w:lang w:val="sr-RS"/>
        </w:rPr>
        <w:t>; ili</w:t>
      </w:r>
    </w:p>
    <w:p>
      <w:pPr>
        <w:pStyle w:val="NormalWeb"/>
        <w:spacing w:beforeAutospacing="0" w:before="120" w:afterAutospacing="0" w:after="120"/>
        <w:ind w:left="540" w:hanging="540"/>
        <w:jc w:val="both"/>
        <w:rPr>
          <w:rFonts w:ascii="Times New Roman" w:hAnsi="Times New Roman" w:cs="Times New Roman"/>
          <w:lang w:val="sr-RS"/>
        </w:rPr>
      </w:pPr>
      <w:r>
        <w:rPr>
          <w:rFonts w:ascii="Times New Roman" w:hAnsi="Times New Roman"/>
          <w:lang w:val="sr-RS"/>
        </w:rPr>
        <w:t xml:space="preserve">(c) </w:t>
        <w:tab/>
        <w:t xml:space="preserve">odbio da ispravi </w:t>
      </w:r>
      <w:r>
        <w:rPr>
          <w:rFonts w:ascii="Times New Roman" w:hAnsi="Times New Roman"/>
        </w:rPr>
        <w:t xml:space="preserve">aritmetičke </w:t>
      </w:r>
      <w:r>
        <w:rPr>
          <w:rFonts w:ascii="Times New Roman" w:hAnsi="Times New Roman"/>
          <w:lang w:val="sr-RS"/>
        </w:rPr>
        <w:t xml:space="preserve">greške u ponudi u skladu sa članom </w:t>
      </w:r>
      <w:r>
        <w:rPr>
          <w:rFonts w:ascii="Times New Roman" w:hAnsi="Times New Roman"/>
          <w:lang w:val="sr-Latn-RS"/>
        </w:rPr>
        <w:t>17</w:t>
      </w:r>
      <w:r>
        <w:rPr>
          <w:rFonts w:ascii="Times New Roman" w:hAnsi="Times New Roman"/>
          <w:lang w:val="sr-RS"/>
        </w:rPr>
        <w:t xml:space="preserve">. Uputstva ponuđačima. 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Ova garancija ističe: (a) ukoliko je N</w:t>
      </w:r>
      <w:r>
        <w:rPr>
          <w:rFonts w:ascii="Times New Roman" w:hAnsi="Times New Roman"/>
          <w:lang w:val="sr-RS"/>
        </w:rPr>
        <w:t>alogodavac</w:t>
      </w:r>
      <w:r>
        <w:rPr>
          <w:rFonts w:ascii="Times New Roman" w:hAnsi="Times New Roman"/>
        </w:rPr>
        <w:t xml:space="preserve"> uspešni ponuđač, po prijemu prepisa ugovora potpisanog od strane N</w:t>
      </w:r>
      <w:r>
        <w:rPr>
          <w:rFonts w:ascii="Times New Roman" w:hAnsi="Times New Roman"/>
          <w:lang w:val="sr-RS"/>
        </w:rPr>
        <w:t>alogodavca</w:t>
      </w:r>
      <w:r>
        <w:rPr>
          <w:rFonts w:ascii="Times New Roman" w:hAnsi="Times New Roman"/>
        </w:rPr>
        <w:t xml:space="preserve"> i garancije za dobro izvršenje posla koja vam je izdata prema uputstvu N</w:t>
      </w:r>
      <w:r>
        <w:rPr>
          <w:rFonts w:ascii="Times New Roman" w:hAnsi="Times New Roman"/>
          <w:lang w:val="sr-RS"/>
        </w:rPr>
        <w:t>alogodavca</w:t>
      </w:r>
      <w:r>
        <w:rPr>
          <w:rFonts w:ascii="Times New Roman" w:hAnsi="Times New Roman"/>
        </w:rPr>
        <w:t>; ili (b) ukoliko N</w:t>
      </w:r>
      <w:r>
        <w:rPr>
          <w:rFonts w:ascii="Times New Roman" w:hAnsi="Times New Roman"/>
          <w:lang w:val="sr-RS"/>
        </w:rPr>
        <w:t>alogodavac</w:t>
      </w:r>
      <w:r>
        <w:rPr>
          <w:rFonts w:ascii="Times New Roman" w:hAnsi="Times New Roman"/>
        </w:rPr>
        <w:t xml:space="preserve"> nije uspešan ponuđač, u zavisnosti od toga šta se prvo dogodi (i) da mi primimo prepis vašeg obaveštenja N</w:t>
      </w:r>
      <w:r>
        <w:rPr>
          <w:rFonts w:ascii="Times New Roman" w:hAnsi="Times New Roman"/>
          <w:lang w:val="sr-RS"/>
        </w:rPr>
        <w:t>alogodavcu</w:t>
      </w:r>
      <w:r>
        <w:rPr>
          <w:rFonts w:ascii="Times New Roman" w:hAnsi="Times New Roman"/>
        </w:rPr>
        <w:t xml:space="preserve"> o nazivu uspešnog ponuđača; ili (ii) trideset dana nakon isteka roka važenja ponude N</w:t>
      </w:r>
      <w:r>
        <w:rPr>
          <w:rFonts w:ascii="Times New Roman" w:hAnsi="Times New Roman"/>
          <w:lang w:val="sr-RS"/>
        </w:rPr>
        <w:t>alogodavca</w:t>
      </w:r>
      <w:r>
        <w:rPr>
          <w:rFonts w:ascii="Times New Roman" w:hAnsi="Times New Roman"/>
        </w:rPr>
        <w:t xml:space="preserve">. 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Prema tome, svaki zahtev za plaćanje pod ovom garancijom moramo da primimo u kancelariji na taj datum ili pre njega.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Slažemo se sa jednokratnim produženjem ove garancije na period koji ne prelazi šest mesec], kao odgovor pisanom zahtevu Korisnika za produženje, sa tim da nam je zahtev podnet pre isteka garancije.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Ova garancija podleže Jednoobraznim pravilima za zahtev garancija, MTK izdanje br. </w:t>
      </w:r>
      <w:r>
        <w:rPr>
          <w:rFonts w:ascii="Times New Roman" w:hAnsi="Times New Roman"/>
          <w:lang w:val="sr-RS"/>
        </w:rPr>
        <w:t>7</w:t>
      </w:r>
      <w:r>
        <w:rPr>
          <w:rFonts w:ascii="Times New Roman" w:hAnsi="Times New Roman"/>
        </w:rPr>
        <w:t>58.</w:t>
      </w:r>
    </w:p>
    <w:p>
      <w:pPr>
        <w:pStyle w:val="NormalWeb"/>
        <w:spacing w:beforeAutospacing="0" w:before="120" w:afterAutospacing="0" w:after="120"/>
        <w:jc w:val="both"/>
        <w:rPr/>
      </w:pPr>
      <w:r>
        <w:rPr>
          <w:rFonts w:ascii="Times New Roman" w:hAnsi="Times New Roman"/>
          <w:b/>
        </w:rPr>
        <w:t>____________________________</w:t>
      </w:r>
    </w:p>
    <w:p>
      <w:pPr>
        <w:pStyle w:val="NormalWeb"/>
        <w:spacing w:beforeAutospacing="0" w:before="120" w:afterAutospacing="0" w:after="12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ascii="Times New Roman" w:hAnsi="Times New Roman"/>
          <w:i/>
        </w:rPr>
        <w:t>[potpis(i)]</w:t>
      </w:r>
    </w:p>
    <w:p>
      <w:pPr>
        <w:pStyle w:val="Normal"/>
        <w:spacing w:before="120" w:after="120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center"/>
      <w:rPr>
        <w:b/>
        <w:b/>
        <w:sz w:val="28"/>
        <w:szCs w:val="28"/>
      </w:rPr>
    </w:pPr>
    <w:r>
      <w:rPr>
        <w:b/>
        <w:sz w:val="28"/>
        <w:szCs w:val="28"/>
      </w:rPr>
    </w:r>
  </w:p>
</w:hdr>
</file>

<file path=word/settings.xml><?xml version="1.0" encoding="utf-8"?>
<w:settings xmlns:w="http://schemas.openxmlformats.org/wordprocessingml/2006/main">
  <w:zoom w:percent="96"/>
  <w:defaultTabStop w:val="708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7215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sr-Latn-C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f7215c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f7215c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db7456"/>
    <w:rPr>
      <w:rFonts w:ascii="Tahoma" w:hAnsi="Tahoma" w:eastAsia="Times New Roman" w:cs="Tahoma"/>
      <w:sz w:val="16"/>
      <w:szCs w:val="16"/>
      <w:lang w:val="sr-Latn-C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nhideWhenUsed/>
    <w:qFormat/>
    <w:rsid w:val="00a37347"/>
    <w:pP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b7456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LibreOffice/5.0.4.2$Windows_X86_64 LibreOffice_project/2b9802c1994aa0b7dc6079e128979269cf95bc78</Application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2016-04-21T13:05:00Z</dcterms:created>
  <dc:creator>Predrag Knežević</dc:creator>
  <dc:language>en-US</dc:language>
  <cp:lastPrinted>2016-11-03T14:47:04Z</cp:lastPrinted>
  <dcterms:modified xsi:type="dcterms:W3CDTF">2016-11-03T14:47:08Z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